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EE" w:rsidRPr="001B6E5F" w:rsidRDefault="00A425C7" w:rsidP="00DF66D5">
      <w:pPr>
        <w:jc w:val="center"/>
        <w:rPr>
          <w:rFonts w:ascii="Times New Roman" w:hAnsi="Times New Roman" w:cs="Times New Roman"/>
          <w:sz w:val="24"/>
          <w:szCs w:val="24"/>
        </w:rPr>
      </w:pPr>
      <w:r w:rsidRPr="001B6E5F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- герб" style="position:absolute;left:0;text-align:left;margin-left:229.5pt;margin-top:-13.95pt;width:48.15pt;height:63pt;z-index:-1;visibility:visible">
            <v:imagedata r:id="rId5" o:title=""/>
          </v:shape>
        </w:pict>
      </w:r>
    </w:p>
    <w:p w:rsidR="001410EE" w:rsidRPr="001B6E5F" w:rsidRDefault="001410EE" w:rsidP="00DF66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10EE" w:rsidRPr="001B6E5F" w:rsidRDefault="001410EE" w:rsidP="00DF66D5">
      <w:pPr>
        <w:pStyle w:val="a3"/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</w:p>
    <w:p w:rsidR="001410EE" w:rsidRPr="001B6E5F" w:rsidRDefault="001410EE" w:rsidP="00DF66D5">
      <w:pPr>
        <w:pStyle w:val="a3"/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  <w:r w:rsidRPr="001B6E5F">
        <w:rPr>
          <w:rFonts w:ascii="Times New Roman" w:hAnsi="Times New Roman"/>
          <w:sz w:val="24"/>
          <w:szCs w:val="24"/>
        </w:rPr>
        <w:t>СОБРАНИЕ ДЕПУТАТОВ МЕЖЕВСКОГО МУНИЦИПАЛЬНОГО РАЙОНА</w:t>
      </w:r>
    </w:p>
    <w:p w:rsidR="001410EE" w:rsidRPr="001B6E5F" w:rsidRDefault="001410EE" w:rsidP="00DF66D5">
      <w:pPr>
        <w:pStyle w:val="a3"/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  <w:r w:rsidRPr="001B6E5F">
        <w:rPr>
          <w:rFonts w:ascii="Times New Roman" w:hAnsi="Times New Roman"/>
          <w:sz w:val="24"/>
          <w:szCs w:val="24"/>
        </w:rPr>
        <w:t>(пятого созыва)</w:t>
      </w:r>
    </w:p>
    <w:p w:rsidR="001410EE" w:rsidRPr="001B6E5F" w:rsidRDefault="001410EE" w:rsidP="00DF66D5">
      <w:pPr>
        <w:pStyle w:val="a3"/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</w:p>
    <w:p w:rsidR="001410EE" w:rsidRPr="001B6E5F" w:rsidRDefault="001410EE" w:rsidP="00DF66D5">
      <w:pPr>
        <w:pStyle w:val="a3"/>
        <w:spacing w:before="0" w:beforeAutospacing="0" w:after="0" w:afterAutospacing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B6E5F"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1410EE" w:rsidRPr="001B6E5F" w:rsidRDefault="001410EE" w:rsidP="00DF66D5">
      <w:pPr>
        <w:pStyle w:val="a3"/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</w:p>
    <w:p w:rsidR="001410EE" w:rsidRPr="001B6E5F" w:rsidRDefault="001410EE" w:rsidP="00DF66D5">
      <w:pPr>
        <w:pStyle w:val="a3"/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  <w:r w:rsidRPr="001B6E5F">
        <w:rPr>
          <w:rFonts w:ascii="Times New Roman" w:hAnsi="Times New Roman"/>
          <w:sz w:val="24"/>
          <w:szCs w:val="24"/>
        </w:rPr>
        <w:t>с</w:t>
      </w:r>
      <w:proofErr w:type="gramStart"/>
      <w:r w:rsidRPr="001B6E5F">
        <w:rPr>
          <w:rFonts w:ascii="Times New Roman" w:hAnsi="Times New Roman"/>
          <w:sz w:val="24"/>
          <w:szCs w:val="24"/>
        </w:rPr>
        <w:t>.Г</w:t>
      </w:r>
      <w:proofErr w:type="gramEnd"/>
      <w:r w:rsidRPr="001B6E5F">
        <w:rPr>
          <w:rFonts w:ascii="Times New Roman" w:hAnsi="Times New Roman"/>
          <w:sz w:val="24"/>
          <w:szCs w:val="24"/>
        </w:rPr>
        <w:t>еоргиевское</w:t>
      </w:r>
    </w:p>
    <w:p w:rsidR="001410EE" w:rsidRPr="001B6E5F" w:rsidRDefault="001410EE" w:rsidP="00DF66D5">
      <w:pPr>
        <w:pStyle w:val="a3"/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</w:p>
    <w:p w:rsidR="001410EE" w:rsidRPr="001B6E5F" w:rsidRDefault="001B6E5F" w:rsidP="00DF66D5">
      <w:pPr>
        <w:pStyle w:val="a3"/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 декабря </w:t>
      </w:r>
      <w:r w:rsidR="001410EE" w:rsidRPr="001B6E5F">
        <w:rPr>
          <w:rFonts w:ascii="Times New Roman" w:hAnsi="Times New Roman"/>
          <w:sz w:val="24"/>
          <w:szCs w:val="24"/>
        </w:rPr>
        <w:t xml:space="preserve">2019 года   №   </w:t>
      </w:r>
      <w:r>
        <w:rPr>
          <w:rFonts w:ascii="Times New Roman" w:hAnsi="Times New Roman"/>
          <w:sz w:val="24"/>
          <w:szCs w:val="24"/>
        </w:rPr>
        <w:t>374</w:t>
      </w:r>
    </w:p>
    <w:p w:rsidR="001410EE" w:rsidRPr="001B6E5F" w:rsidRDefault="001410EE" w:rsidP="00DF66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10EE" w:rsidRPr="001B6E5F" w:rsidRDefault="001410EE" w:rsidP="00FB28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6E5F">
        <w:rPr>
          <w:rFonts w:ascii="Times New Roman" w:hAnsi="Times New Roman" w:cs="Times New Roman"/>
          <w:b/>
          <w:bCs/>
          <w:sz w:val="24"/>
          <w:szCs w:val="24"/>
        </w:rPr>
        <w:t>Об утверждении Порядка размещения сведений о доходах, расходах, об имуществе и обязательствах имущественного характера, представляемых лицами, замещающими муниципальные должности Межевского муниципального района Костромской области, в информационно-коммуникационной сети Интернет и предоставления этих сведений средствам массовой информации для опубликования</w:t>
      </w:r>
    </w:p>
    <w:p w:rsidR="001410EE" w:rsidRPr="001B6E5F" w:rsidRDefault="001410EE" w:rsidP="00DF66D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10EE" w:rsidRPr="001B6E5F" w:rsidRDefault="001410EE" w:rsidP="00826997">
      <w:pPr>
        <w:pStyle w:val="3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B6E5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соответствии с Федеральным  законом от 6 октября 2003 года № 131-ФЗ «Об общих принципах организации  местного самоуправления в Российской Федерации», Законом  Костромской области  от 10 марта 2009 года № 450-4-ЗКО «О противодействии коррупции в Костромской области», руководствуясь Уставом муниципального образования Межевской муниципальный район Костромской области </w:t>
      </w:r>
    </w:p>
    <w:p w:rsidR="001410EE" w:rsidRPr="001B6E5F" w:rsidRDefault="001410EE" w:rsidP="00DF66D5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6E5F">
        <w:rPr>
          <w:rFonts w:ascii="Times New Roman" w:hAnsi="Times New Roman" w:cs="Times New Roman"/>
          <w:b/>
          <w:bCs/>
          <w:sz w:val="24"/>
          <w:szCs w:val="24"/>
        </w:rPr>
        <w:t>Собрание депутатов решило:</w:t>
      </w:r>
    </w:p>
    <w:p w:rsidR="001410EE" w:rsidRPr="001B6E5F" w:rsidRDefault="001410EE" w:rsidP="00826997">
      <w:pPr>
        <w:pStyle w:val="ConsPlusNormal"/>
        <w:spacing w:before="200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 xml:space="preserve">1. Утвердить </w:t>
      </w:r>
      <w:hyperlink w:anchor="Par49" w:tooltip="ПОРЯДОК" w:history="1">
        <w:r w:rsidRPr="001B6E5F">
          <w:rPr>
            <w:rFonts w:ascii="Times New Roman" w:hAnsi="Times New Roman"/>
          </w:rPr>
          <w:t>Порядок</w:t>
        </w:r>
      </w:hyperlink>
      <w:r w:rsidRPr="001B6E5F">
        <w:rPr>
          <w:rFonts w:ascii="Times New Roman" w:hAnsi="Times New Roman"/>
        </w:rPr>
        <w:t xml:space="preserve"> размещения сведений о доходах, расходах, об имуществе и обязательствах имущественного характера, представляемых лицами, замещающими муниципальные должности Межевского муниципального района Костромской области, в информационно-коммуникационной сети Интернет и предоставления этих сведений средствам массовой информации для опубликования согласно приложению.</w:t>
      </w:r>
    </w:p>
    <w:p w:rsidR="001410EE" w:rsidRPr="001B6E5F" w:rsidRDefault="001410EE" w:rsidP="002C104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6E5F">
        <w:rPr>
          <w:rFonts w:ascii="Times New Roman" w:hAnsi="Times New Roman" w:cs="Times New Roman"/>
          <w:sz w:val="24"/>
          <w:szCs w:val="24"/>
        </w:rPr>
        <w:t>2. Настоящее решение вступает в силу со дня его официального опубликования.</w:t>
      </w:r>
    </w:p>
    <w:tbl>
      <w:tblPr>
        <w:tblW w:w="0" w:type="auto"/>
        <w:tblInd w:w="-106" w:type="dxa"/>
        <w:tblLook w:val="01E0"/>
      </w:tblPr>
      <w:tblGrid>
        <w:gridCol w:w="4785"/>
        <w:gridCol w:w="4786"/>
      </w:tblGrid>
      <w:tr w:rsidR="001410EE" w:rsidRPr="001B6E5F">
        <w:tc>
          <w:tcPr>
            <w:tcW w:w="4785" w:type="dxa"/>
          </w:tcPr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</w:p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</w:p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</w:p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 xml:space="preserve">Межевского муниципального района Костромской области                                       </w:t>
            </w:r>
          </w:p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</w:p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</w:p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</w:p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 xml:space="preserve">Глава Межевского </w:t>
            </w:r>
            <w:proofErr w:type="gramStart"/>
            <w:r w:rsidRPr="001B6E5F">
              <w:rPr>
                <w:rFonts w:ascii="Times New Roman" w:hAnsi="Times New Roman"/>
              </w:rPr>
              <w:t>муниципального</w:t>
            </w:r>
            <w:proofErr w:type="gramEnd"/>
          </w:p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 xml:space="preserve"> района Костромской  области</w:t>
            </w:r>
          </w:p>
          <w:p w:rsidR="001410EE" w:rsidRPr="001B6E5F" w:rsidRDefault="001410EE" w:rsidP="00DD4AB6">
            <w:pPr>
              <w:pStyle w:val="ConsPlusNormal"/>
              <w:jc w:val="right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Лобанов А.А</w:t>
            </w:r>
          </w:p>
        </w:tc>
      </w:tr>
    </w:tbl>
    <w:p w:rsidR="001410EE" w:rsidRPr="001B6E5F" w:rsidRDefault="001410EE">
      <w:pPr>
        <w:rPr>
          <w:rFonts w:ascii="Times New Roman" w:hAnsi="Times New Roman" w:cs="Times New Roman"/>
          <w:sz w:val="24"/>
          <w:szCs w:val="24"/>
        </w:rPr>
      </w:pPr>
    </w:p>
    <w:p w:rsidR="001410EE" w:rsidRPr="001B6E5F" w:rsidRDefault="001410EE" w:rsidP="000173D8">
      <w:pPr>
        <w:pStyle w:val="ConsPlusTitle"/>
        <w:ind w:left="504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B6E5F">
        <w:rPr>
          <w:rFonts w:ascii="Times New Roman" w:hAnsi="Times New Roman" w:cs="Times New Roman"/>
          <w:sz w:val="24"/>
          <w:szCs w:val="24"/>
        </w:rPr>
        <w:br w:type="page"/>
      </w:r>
      <w:r w:rsidRPr="001B6E5F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Приложение</w:t>
      </w:r>
    </w:p>
    <w:p w:rsidR="001410EE" w:rsidRPr="001B6E5F" w:rsidRDefault="001410EE" w:rsidP="000173D8">
      <w:pPr>
        <w:pStyle w:val="ConsPlusTitle"/>
        <w:ind w:left="504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410EE" w:rsidRPr="001B6E5F" w:rsidRDefault="001410EE" w:rsidP="000173D8">
      <w:pPr>
        <w:pStyle w:val="ConsPlusTitle"/>
        <w:ind w:left="504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B6E5F">
        <w:rPr>
          <w:rFonts w:ascii="Times New Roman" w:hAnsi="Times New Roman" w:cs="Times New Roman"/>
          <w:b w:val="0"/>
          <w:bCs w:val="0"/>
          <w:sz w:val="24"/>
          <w:szCs w:val="24"/>
        </w:rPr>
        <w:t>УТВЕРЖДЕН</w:t>
      </w:r>
    </w:p>
    <w:p w:rsidR="001410EE" w:rsidRPr="001B6E5F" w:rsidRDefault="001410EE" w:rsidP="000173D8">
      <w:pPr>
        <w:pStyle w:val="ConsPlusTitle"/>
        <w:ind w:left="504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B6E5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решением Собрания депутатов Межевского муниципального района Костромской области </w:t>
      </w:r>
    </w:p>
    <w:p w:rsidR="001410EE" w:rsidRPr="001B6E5F" w:rsidRDefault="001410EE" w:rsidP="000173D8">
      <w:pPr>
        <w:pStyle w:val="ConsPlusTitle"/>
        <w:ind w:left="504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B6E5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1B6E5F" w:rsidRPr="001B6E5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16 декабря </w:t>
      </w:r>
      <w:r w:rsidRPr="001B6E5F">
        <w:rPr>
          <w:rFonts w:ascii="Times New Roman" w:hAnsi="Times New Roman" w:cs="Times New Roman"/>
          <w:b w:val="0"/>
          <w:bCs w:val="0"/>
          <w:sz w:val="24"/>
          <w:szCs w:val="24"/>
        </w:rPr>
        <w:t>2019 года №</w:t>
      </w:r>
      <w:r w:rsidR="001B6E5F" w:rsidRPr="001B6E5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374</w:t>
      </w:r>
    </w:p>
    <w:p w:rsidR="001410EE" w:rsidRPr="001B6E5F" w:rsidRDefault="001410EE" w:rsidP="000173D8">
      <w:pPr>
        <w:pStyle w:val="ConsPlusTitle"/>
        <w:ind w:left="5580"/>
        <w:jc w:val="right"/>
        <w:rPr>
          <w:rFonts w:ascii="Times New Roman" w:hAnsi="Times New Roman" w:cs="Times New Roman"/>
          <w:sz w:val="24"/>
          <w:szCs w:val="24"/>
        </w:rPr>
      </w:pPr>
    </w:p>
    <w:p w:rsidR="001410EE" w:rsidRPr="001B6E5F" w:rsidRDefault="001410EE" w:rsidP="000173D8">
      <w:pPr>
        <w:pStyle w:val="ConsPlusTitle"/>
        <w:ind w:left="5580"/>
        <w:jc w:val="right"/>
        <w:rPr>
          <w:rFonts w:ascii="Times New Roman" w:hAnsi="Times New Roman" w:cs="Times New Roman"/>
          <w:sz w:val="24"/>
          <w:szCs w:val="24"/>
        </w:rPr>
      </w:pPr>
    </w:p>
    <w:p w:rsidR="001410EE" w:rsidRPr="001B6E5F" w:rsidRDefault="001410EE" w:rsidP="0020005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B6E5F">
        <w:rPr>
          <w:rFonts w:ascii="Times New Roman" w:hAnsi="Times New Roman" w:cs="Times New Roman"/>
          <w:sz w:val="24"/>
          <w:szCs w:val="24"/>
        </w:rPr>
        <w:t>ПОРЯДОК</w:t>
      </w:r>
    </w:p>
    <w:p w:rsidR="001410EE" w:rsidRPr="001B6E5F" w:rsidRDefault="001410EE" w:rsidP="0020005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B6E5F">
        <w:rPr>
          <w:rFonts w:ascii="Times New Roman" w:hAnsi="Times New Roman" w:cs="Times New Roman"/>
          <w:sz w:val="24"/>
          <w:szCs w:val="24"/>
        </w:rPr>
        <w:t>размещения сведений о доходах, расходах, об имуществе и обязательствах имущественного характера, представляемых лицами, замещающими муниципальные должности Межевского муниципального района Костромской области, в информационно-телекоммуникационной сети Интернет и представления этих сведений средствам массовой информации для опубликования</w:t>
      </w:r>
    </w:p>
    <w:p w:rsidR="001410EE" w:rsidRPr="001B6E5F" w:rsidRDefault="001410EE" w:rsidP="0020005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1. Настоящим Порядком устанавливаются правила размещения сведений о доходах, расходах, об имуществе и обязательствах имущественного характера лиц</w:t>
      </w:r>
      <w:proofErr w:type="gramStart"/>
      <w:r w:rsidRPr="001B6E5F">
        <w:rPr>
          <w:rFonts w:ascii="Times New Roman" w:hAnsi="Times New Roman"/>
        </w:rPr>
        <w:t>.</w:t>
      </w:r>
      <w:proofErr w:type="gramEnd"/>
      <w:r w:rsidRPr="001B6E5F">
        <w:rPr>
          <w:rFonts w:ascii="Times New Roman" w:hAnsi="Times New Roman"/>
        </w:rPr>
        <w:t xml:space="preserve"> </w:t>
      </w:r>
      <w:proofErr w:type="gramStart"/>
      <w:r w:rsidRPr="001B6E5F">
        <w:rPr>
          <w:rFonts w:ascii="Times New Roman" w:hAnsi="Times New Roman"/>
        </w:rPr>
        <w:t>з</w:t>
      </w:r>
      <w:proofErr w:type="gramEnd"/>
      <w:r w:rsidRPr="001B6E5F">
        <w:rPr>
          <w:rFonts w:ascii="Times New Roman" w:hAnsi="Times New Roman"/>
        </w:rPr>
        <w:t>амещающих муниципальные должности Межевского муниципального района, их супругов и несовершеннолетних детей (далее - сведения о доходах, расходах, об имуществе и обязательствах имущественного характера) на официальном сайте администрации Межевского муниципального района в информационно-телекоммуникационной сети Интернет (далее - официальный сайт) и предоставления этих сведений средствам массовой информации для опубликования в связи с их запросами.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Действие настоящего Порядка распространяется на следующих лиц, замещающих муниципальные должности: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- депутаты Собрания депутатов Межевского муниципального района Костромской области;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- глава  Межевского муниципального района Костромской области.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bookmarkStart w:id="0" w:name="Par61"/>
      <w:bookmarkEnd w:id="0"/>
      <w:r w:rsidRPr="001B6E5F">
        <w:rPr>
          <w:rFonts w:ascii="Times New Roman" w:hAnsi="Times New Roman"/>
        </w:rPr>
        <w:t>2. 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2.1. 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2.2. Перечень транспортных средств,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2.3. Декларированный годовой доход лица, замещающего муниципальную должность, его супруги (супруга) и несовершеннолетних детей;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 xml:space="preserve">2.4. </w:t>
      </w:r>
      <w:proofErr w:type="gramStart"/>
      <w:r w:rsidRPr="001B6E5F">
        <w:rPr>
          <w:rFonts w:ascii="Times New Roman" w:hAnsi="Times New Roman"/>
        </w:rPr>
        <w:t>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 его супруги (супруга) за три последних года, предшествующих отчетному периоду.</w:t>
      </w:r>
      <w:proofErr w:type="gramEnd"/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3. В размещаемых на официальном сайте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 xml:space="preserve">3.1. </w:t>
      </w:r>
      <w:proofErr w:type="gramStart"/>
      <w:r w:rsidRPr="001B6E5F">
        <w:rPr>
          <w:rFonts w:ascii="Times New Roman" w:hAnsi="Times New Roman"/>
        </w:rPr>
        <w:t xml:space="preserve">Иные сведения (кроме указанных в </w:t>
      </w:r>
      <w:hyperlink w:anchor="Par61" w:tooltip="2. 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" w:history="1">
        <w:r w:rsidRPr="001B6E5F">
          <w:rPr>
            <w:rFonts w:ascii="Times New Roman" w:hAnsi="Times New Roman"/>
          </w:rPr>
          <w:t xml:space="preserve">пункте </w:t>
        </w:r>
      </w:hyperlink>
      <w:r w:rsidRPr="001B6E5F">
        <w:rPr>
          <w:rFonts w:ascii="Times New Roman" w:hAnsi="Times New Roman"/>
        </w:rPr>
        <w:t xml:space="preserve">2 настоящего Порядка) о доходах лица, замещающего муниципальную должность, его супруги (супруга) и </w:t>
      </w:r>
      <w:r w:rsidRPr="001B6E5F">
        <w:rPr>
          <w:rFonts w:ascii="Times New Roman" w:hAnsi="Times New Roman"/>
        </w:rPr>
        <w:lastRenderedPageBreak/>
        <w:t>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3.2. Персональные данные супруги (супруга), детей и иных членов семьи лица, замещающего муниципальную должность;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3.3.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3.4. 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детям, иным членам семьи на праве собственности или находящихся в их пользовании;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3.5. Информацию, отнесенную к государственной тайне или являющуюся конфиденциальной.</w:t>
      </w:r>
    </w:p>
    <w:p w:rsidR="001410EE" w:rsidRPr="001B6E5F" w:rsidRDefault="001410EE" w:rsidP="002000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6E5F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1B6E5F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характера, указанные в </w:t>
      </w:r>
      <w:hyperlink r:id="rId6" w:history="1">
        <w:r w:rsidRPr="001B6E5F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1B6E5F">
        <w:rPr>
          <w:rFonts w:ascii="Times New Roman" w:hAnsi="Times New Roman" w:cs="Times New Roman"/>
          <w:sz w:val="24"/>
          <w:szCs w:val="24"/>
        </w:rPr>
        <w:t xml:space="preserve"> настоящего Положения, за весь период замещения муниципальной должности,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детей, размещаются на официальном</w:t>
      </w:r>
      <w:proofErr w:type="gramEnd"/>
      <w:r w:rsidRPr="001B6E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B6E5F"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 w:rsidRPr="001B6E5F">
        <w:rPr>
          <w:rFonts w:ascii="Times New Roman" w:hAnsi="Times New Roman" w:cs="Times New Roman"/>
          <w:sz w:val="24"/>
          <w:szCs w:val="24"/>
        </w:rPr>
        <w:t xml:space="preserve"> администрации Межевского муниципального района Костромской области, и ежегодно обновляются в течение 14 рабочих дней со дня истечения срока, установленного для их подачи.</w:t>
      </w:r>
    </w:p>
    <w:p w:rsidR="001410EE" w:rsidRPr="001B6E5F" w:rsidRDefault="001410EE" w:rsidP="00200057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 xml:space="preserve">5. </w:t>
      </w:r>
      <w:hyperlink w:anchor="Par95" w:tooltip="Сведения" w:history="1">
        <w:r w:rsidRPr="001B6E5F">
          <w:rPr>
            <w:rFonts w:ascii="Times New Roman" w:hAnsi="Times New Roman"/>
          </w:rPr>
          <w:t>Сведения</w:t>
        </w:r>
      </w:hyperlink>
      <w:r w:rsidRPr="001B6E5F">
        <w:rPr>
          <w:rFonts w:ascii="Times New Roman" w:hAnsi="Times New Roman"/>
        </w:rPr>
        <w:t xml:space="preserve"> о доходах, расходах, об имуществе и обязательствах имущественного характера, указанные в </w:t>
      </w:r>
      <w:hyperlink w:anchor="Par61" w:tooltip="2. 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" w:history="1">
        <w:r w:rsidRPr="001B6E5F">
          <w:rPr>
            <w:rFonts w:ascii="Times New Roman" w:hAnsi="Times New Roman"/>
          </w:rPr>
          <w:t>пункте 2</w:t>
        </w:r>
      </w:hyperlink>
      <w:r w:rsidRPr="001B6E5F">
        <w:rPr>
          <w:rFonts w:ascii="Times New Roman" w:hAnsi="Times New Roman"/>
        </w:rPr>
        <w:t xml:space="preserve"> настоящего Порядка, размещаются на официальном сайте администрации Межевского муниципального района Костромской области в форме согласно приложению к настоящему Порядку.</w:t>
      </w:r>
    </w:p>
    <w:p w:rsidR="001410EE" w:rsidRPr="001B6E5F" w:rsidRDefault="001410EE" w:rsidP="001B6E5F">
      <w:pPr>
        <w:pStyle w:val="ConsPlusNormal"/>
        <w:ind w:firstLine="540"/>
        <w:jc w:val="both"/>
        <w:rPr>
          <w:rFonts w:ascii="Times New Roman" w:hAnsi="Times New Roman"/>
        </w:rPr>
        <w:sectPr w:rsidR="001410EE" w:rsidRPr="001B6E5F" w:rsidSect="0070456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B6E5F">
        <w:rPr>
          <w:rFonts w:ascii="Times New Roman" w:hAnsi="Times New Roman"/>
        </w:rPr>
        <w:t xml:space="preserve">6. Сведения о доходах, расходах, об имуществе и обязательствах имущественного характера, указанные в </w:t>
      </w:r>
      <w:hyperlink w:anchor="Par61" w:tooltip="2. На официальном сайте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" w:history="1">
        <w:r w:rsidRPr="001B6E5F">
          <w:rPr>
            <w:rFonts w:ascii="Times New Roman" w:hAnsi="Times New Roman"/>
          </w:rPr>
          <w:t>пункте 2</w:t>
        </w:r>
      </w:hyperlink>
      <w:r w:rsidRPr="001B6E5F">
        <w:rPr>
          <w:rFonts w:ascii="Times New Roman" w:hAnsi="Times New Roman"/>
        </w:rPr>
        <w:t xml:space="preserve"> настоящего Порядка, представляются для опубликования средствам массовой информации в течение 7 рабочих дней со дня поступления соответствующего запроса от средств массовой информации.</w:t>
      </w:r>
      <w:r w:rsidRPr="001B6E5F">
        <w:rPr>
          <w:rFonts w:ascii="Times New Roman" w:hAnsi="Times New Roman"/>
        </w:rPr>
        <w:br w:type="page"/>
      </w:r>
    </w:p>
    <w:p w:rsidR="001410EE" w:rsidRPr="001B6E5F" w:rsidRDefault="001410EE" w:rsidP="00FF2757">
      <w:pPr>
        <w:pStyle w:val="ConsPlusNormal"/>
        <w:ind w:left="9720"/>
        <w:jc w:val="right"/>
        <w:outlineLvl w:val="1"/>
        <w:rPr>
          <w:rFonts w:ascii="Times New Roman" w:hAnsi="Times New Roman"/>
        </w:rPr>
      </w:pPr>
      <w:r w:rsidRPr="001B6E5F">
        <w:rPr>
          <w:rFonts w:ascii="Times New Roman" w:hAnsi="Times New Roman"/>
        </w:rPr>
        <w:lastRenderedPageBreak/>
        <w:t>Приложение к Порядку размещения сведений о доходах, расходах, об имуществе и обязательствах имущественного характера, представляемых лицами, замещающими муниципальные должности Межевского муниципального района, в информационно-телекоммуникационной сети Интернет и предоставления этих сведений средствам массовой информации для опубликования</w:t>
      </w:r>
    </w:p>
    <w:p w:rsidR="001410EE" w:rsidRPr="001B6E5F" w:rsidRDefault="001410EE" w:rsidP="00FF2757">
      <w:pPr>
        <w:pStyle w:val="ConsPlusNormal"/>
        <w:ind w:left="9720"/>
        <w:jc w:val="right"/>
        <w:outlineLvl w:val="1"/>
        <w:rPr>
          <w:rFonts w:ascii="Times New Roman" w:hAnsi="Times New Roman"/>
        </w:rPr>
      </w:pPr>
    </w:p>
    <w:p w:rsidR="001410EE" w:rsidRPr="001B6E5F" w:rsidRDefault="001410EE" w:rsidP="00F30022">
      <w:pPr>
        <w:pStyle w:val="ConsPlusNormal"/>
        <w:jc w:val="center"/>
        <w:rPr>
          <w:rFonts w:ascii="Times New Roman" w:hAnsi="Times New Roman"/>
        </w:rPr>
      </w:pPr>
      <w:r w:rsidRPr="001B6E5F">
        <w:rPr>
          <w:rFonts w:ascii="Times New Roman" w:hAnsi="Times New Roman"/>
        </w:rPr>
        <w:t>СВЕДЕНИЯ</w:t>
      </w:r>
    </w:p>
    <w:p w:rsidR="001410EE" w:rsidRPr="001B6E5F" w:rsidRDefault="001410EE" w:rsidP="00F30022">
      <w:pPr>
        <w:pStyle w:val="ConsPlusNormal"/>
        <w:jc w:val="center"/>
        <w:rPr>
          <w:rFonts w:ascii="Times New Roman" w:hAnsi="Times New Roman"/>
        </w:rPr>
      </w:pPr>
      <w:r w:rsidRPr="001B6E5F">
        <w:rPr>
          <w:rFonts w:ascii="Times New Roman" w:hAnsi="Times New Roman"/>
        </w:rPr>
        <w:t>о доходах, расходах, об имуществе и обязательствах</w:t>
      </w:r>
    </w:p>
    <w:p w:rsidR="001410EE" w:rsidRPr="001B6E5F" w:rsidRDefault="001410EE" w:rsidP="00F30022">
      <w:pPr>
        <w:pStyle w:val="ConsPlusNormal"/>
        <w:jc w:val="center"/>
        <w:rPr>
          <w:rFonts w:ascii="Times New Roman" w:hAnsi="Times New Roman"/>
        </w:rPr>
      </w:pPr>
      <w:r w:rsidRPr="001B6E5F">
        <w:rPr>
          <w:rFonts w:ascii="Times New Roman" w:hAnsi="Times New Roman"/>
        </w:rPr>
        <w:t>имущественного характера</w:t>
      </w:r>
    </w:p>
    <w:p w:rsidR="001410EE" w:rsidRPr="001B6E5F" w:rsidRDefault="001410EE" w:rsidP="00F30022">
      <w:pPr>
        <w:pStyle w:val="ConsPlusNormal"/>
        <w:jc w:val="center"/>
        <w:rPr>
          <w:rFonts w:ascii="Times New Roman" w:hAnsi="Times New Roman"/>
        </w:rPr>
      </w:pPr>
      <w:r w:rsidRPr="001B6E5F">
        <w:rPr>
          <w:rFonts w:ascii="Times New Roman" w:hAnsi="Times New Roman"/>
        </w:rPr>
        <w:t>__________________________________________________</w:t>
      </w:r>
    </w:p>
    <w:p w:rsidR="001410EE" w:rsidRPr="001B6E5F" w:rsidRDefault="001410EE" w:rsidP="00F30022">
      <w:pPr>
        <w:pStyle w:val="ConsPlusNormal"/>
        <w:jc w:val="center"/>
        <w:rPr>
          <w:rFonts w:ascii="Times New Roman" w:hAnsi="Times New Roman"/>
        </w:rPr>
      </w:pPr>
      <w:r w:rsidRPr="001B6E5F">
        <w:rPr>
          <w:rFonts w:ascii="Times New Roman" w:hAnsi="Times New Roman"/>
        </w:rPr>
        <w:t>(категория лиц, представивших сведения)</w:t>
      </w:r>
    </w:p>
    <w:p w:rsidR="001410EE" w:rsidRPr="001B6E5F" w:rsidRDefault="001410EE" w:rsidP="00F30022">
      <w:pPr>
        <w:pStyle w:val="ConsPlusNormal"/>
        <w:jc w:val="center"/>
        <w:rPr>
          <w:rFonts w:ascii="Times New Roman" w:hAnsi="Times New Roman"/>
        </w:rPr>
      </w:pPr>
      <w:r w:rsidRPr="001B6E5F">
        <w:rPr>
          <w:rFonts w:ascii="Times New Roman" w:hAnsi="Times New Roman"/>
        </w:rPr>
        <w:t>за период с 1 января 20__ г. по 31 декабря 20__ г.</w:t>
      </w:r>
    </w:p>
    <w:p w:rsidR="001410EE" w:rsidRPr="001B6E5F" w:rsidRDefault="001410EE" w:rsidP="00F30022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474"/>
        <w:gridCol w:w="907"/>
        <w:gridCol w:w="907"/>
        <w:gridCol w:w="959"/>
        <w:gridCol w:w="1020"/>
        <w:gridCol w:w="959"/>
        <w:gridCol w:w="907"/>
        <w:gridCol w:w="935"/>
        <w:gridCol w:w="1044"/>
        <w:gridCol w:w="1020"/>
        <w:gridCol w:w="1134"/>
        <w:gridCol w:w="1814"/>
      </w:tblGrid>
      <w:tr w:rsidR="001410EE" w:rsidRPr="001B6E5F" w:rsidTr="005E1FA4">
        <w:tc>
          <w:tcPr>
            <w:tcW w:w="454" w:type="dxa"/>
            <w:vMerge w:val="restart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 xml:space="preserve">N </w:t>
            </w:r>
            <w:proofErr w:type="spellStart"/>
            <w:proofErr w:type="gramStart"/>
            <w:r w:rsidRPr="001B6E5F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B6E5F">
              <w:rPr>
                <w:rFonts w:ascii="Times New Roman" w:hAnsi="Times New Roman"/>
              </w:rPr>
              <w:t>/</w:t>
            </w:r>
            <w:proofErr w:type="spellStart"/>
            <w:r w:rsidRPr="001B6E5F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474" w:type="dxa"/>
            <w:vMerge w:val="restart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Ф.И.О., чьи сведения размещаются</w:t>
            </w:r>
          </w:p>
        </w:tc>
        <w:tc>
          <w:tcPr>
            <w:tcW w:w="907" w:type="dxa"/>
            <w:vMerge w:val="restart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3845" w:type="dxa"/>
            <w:gridSpan w:val="4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86" w:type="dxa"/>
            <w:gridSpan w:val="3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020" w:type="dxa"/>
            <w:vMerge w:val="restart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Декларированный годовой доход</w:t>
            </w:r>
            <w:hyperlink w:anchor="P230" w:history="1">
              <w:r w:rsidRPr="001B6E5F">
                <w:rPr>
                  <w:rFonts w:ascii="Times New Roman" w:hAnsi="Times New Roman"/>
                  <w:color w:val="0000FF"/>
                </w:rPr>
                <w:t>&lt;*&gt;</w:t>
              </w:r>
            </w:hyperlink>
            <w:r w:rsidRPr="001B6E5F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814" w:type="dxa"/>
            <w:vMerge w:val="restart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hyperlink w:anchor="P231" w:history="1">
              <w:r w:rsidRPr="001B6E5F">
                <w:rPr>
                  <w:rFonts w:ascii="Times New Roman" w:hAnsi="Times New Roman"/>
                  <w:color w:val="0000FF"/>
                </w:rPr>
                <w:t>&lt;**&gt;</w:t>
              </w:r>
            </w:hyperlink>
            <w:r w:rsidRPr="001B6E5F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1410EE" w:rsidRPr="001B6E5F" w:rsidTr="005E1FA4">
        <w:tc>
          <w:tcPr>
            <w:tcW w:w="454" w:type="dxa"/>
            <w:vMerge/>
          </w:tcPr>
          <w:p w:rsidR="001410EE" w:rsidRPr="001B6E5F" w:rsidRDefault="001410EE" w:rsidP="005E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:rsidR="001410EE" w:rsidRPr="001B6E5F" w:rsidRDefault="001410EE" w:rsidP="005E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1410EE" w:rsidRPr="001B6E5F" w:rsidRDefault="001410EE" w:rsidP="005E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59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1020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площадь (кв. м)</w:t>
            </w:r>
          </w:p>
        </w:tc>
        <w:tc>
          <w:tcPr>
            <w:tcW w:w="959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907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35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площадь (кв. м)</w:t>
            </w:r>
          </w:p>
        </w:tc>
        <w:tc>
          <w:tcPr>
            <w:tcW w:w="1044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020" w:type="dxa"/>
            <w:vMerge/>
          </w:tcPr>
          <w:p w:rsidR="001410EE" w:rsidRPr="001B6E5F" w:rsidRDefault="001410EE" w:rsidP="005E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410EE" w:rsidRPr="001B6E5F" w:rsidRDefault="001410EE" w:rsidP="005E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1410EE" w:rsidRPr="001B6E5F" w:rsidRDefault="001410EE" w:rsidP="005E1F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0EE" w:rsidRPr="001B6E5F" w:rsidTr="005E1FA4">
        <w:tc>
          <w:tcPr>
            <w:tcW w:w="454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1</w:t>
            </w:r>
          </w:p>
        </w:tc>
        <w:tc>
          <w:tcPr>
            <w:tcW w:w="1474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2</w:t>
            </w:r>
          </w:p>
        </w:tc>
        <w:tc>
          <w:tcPr>
            <w:tcW w:w="907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3</w:t>
            </w:r>
          </w:p>
        </w:tc>
        <w:tc>
          <w:tcPr>
            <w:tcW w:w="907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4</w:t>
            </w:r>
          </w:p>
        </w:tc>
        <w:tc>
          <w:tcPr>
            <w:tcW w:w="959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5</w:t>
            </w:r>
          </w:p>
        </w:tc>
        <w:tc>
          <w:tcPr>
            <w:tcW w:w="1020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6</w:t>
            </w:r>
          </w:p>
        </w:tc>
        <w:tc>
          <w:tcPr>
            <w:tcW w:w="959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7</w:t>
            </w:r>
          </w:p>
        </w:tc>
        <w:tc>
          <w:tcPr>
            <w:tcW w:w="907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8</w:t>
            </w:r>
          </w:p>
        </w:tc>
        <w:tc>
          <w:tcPr>
            <w:tcW w:w="935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9</w:t>
            </w:r>
          </w:p>
        </w:tc>
        <w:tc>
          <w:tcPr>
            <w:tcW w:w="1044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10</w:t>
            </w:r>
          </w:p>
        </w:tc>
        <w:tc>
          <w:tcPr>
            <w:tcW w:w="1020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12</w:t>
            </w:r>
          </w:p>
        </w:tc>
        <w:tc>
          <w:tcPr>
            <w:tcW w:w="1814" w:type="dxa"/>
            <w:vAlign w:val="center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13</w:t>
            </w:r>
          </w:p>
        </w:tc>
      </w:tr>
      <w:tr w:rsidR="001410EE" w:rsidRPr="001B6E5F" w:rsidTr="005E1FA4">
        <w:tc>
          <w:tcPr>
            <w:tcW w:w="45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1.</w:t>
            </w:r>
          </w:p>
        </w:tc>
        <w:tc>
          <w:tcPr>
            <w:tcW w:w="147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1410EE" w:rsidRPr="001B6E5F" w:rsidTr="005E1FA4">
        <w:tc>
          <w:tcPr>
            <w:tcW w:w="45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Супруг (супруга)</w:t>
            </w: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1410EE" w:rsidRPr="001B6E5F" w:rsidTr="005E1FA4">
        <w:tc>
          <w:tcPr>
            <w:tcW w:w="45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1410EE" w:rsidRPr="001B6E5F" w:rsidTr="005E1FA4">
        <w:tc>
          <w:tcPr>
            <w:tcW w:w="45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2.</w:t>
            </w:r>
          </w:p>
        </w:tc>
        <w:tc>
          <w:tcPr>
            <w:tcW w:w="147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1410EE" w:rsidRPr="001B6E5F" w:rsidTr="005E1FA4">
        <w:tc>
          <w:tcPr>
            <w:tcW w:w="45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Супруг (супруга)</w:t>
            </w: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  <w:tr w:rsidR="001410EE" w:rsidRPr="001B6E5F" w:rsidTr="005E1FA4">
        <w:tc>
          <w:tcPr>
            <w:tcW w:w="45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B6E5F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7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35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14" w:type="dxa"/>
          </w:tcPr>
          <w:p w:rsidR="001410EE" w:rsidRPr="001B6E5F" w:rsidRDefault="001410EE" w:rsidP="005E1FA4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:rsidR="001410EE" w:rsidRPr="001B6E5F" w:rsidRDefault="001410EE" w:rsidP="00F30022">
      <w:pPr>
        <w:pStyle w:val="ConsPlusNormal"/>
        <w:ind w:firstLine="540"/>
        <w:jc w:val="both"/>
        <w:rPr>
          <w:rFonts w:ascii="Times New Roman" w:hAnsi="Times New Roman"/>
        </w:rPr>
      </w:pPr>
    </w:p>
    <w:p w:rsidR="001410EE" w:rsidRPr="001B6E5F" w:rsidRDefault="001410EE" w:rsidP="00F30022">
      <w:pPr>
        <w:pStyle w:val="ConsPlusNormal"/>
        <w:ind w:firstLine="540"/>
        <w:jc w:val="both"/>
        <w:rPr>
          <w:rFonts w:ascii="Times New Roman" w:hAnsi="Times New Roman"/>
        </w:rPr>
      </w:pPr>
      <w:r w:rsidRPr="001B6E5F">
        <w:rPr>
          <w:rFonts w:ascii="Times New Roman" w:hAnsi="Times New Roman"/>
        </w:rPr>
        <w:t>--------------------------------</w:t>
      </w:r>
    </w:p>
    <w:p w:rsidR="001410EE" w:rsidRPr="001B6E5F" w:rsidRDefault="001410EE" w:rsidP="00F30022">
      <w:pPr>
        <w:pStyle w:val="ConsPlusNormal"/>
        <w:ind w:firstLine="540"/>
        <w:jc w:val="both"/>
        <w:rPr>
          <w:rFonts w:ascii="Times New Roman" w:hAnsi="Times New Roman"/>
        </w:rPr>
      </w:pPr>
      <w:bookmarkStart w:id="1" w:name="P230"/>
      <w:bookmarkEnd w:id="1"/>
      <w:r w:rsidRPr="001B6E5F">
        <w:rPr>
          <w:rFonts w:ascii="Times New Roman" w:hAnsi="Times New Roman"/>
        </w:rPr>
        <w:t>&lt;*&gt; В случае</w:t>
      </w:r>
      <w:proofErr w:type="gramStart"/>
      <w:r w:rsidRPr="001B6E5F">
        <w:rPr>
          <w:rFonts w:ascii="Times New Roman" w:hAnsi="Times New Roman"/>
        </w:rPr>
        <w:t>,</w:t>
      </w:r>
      <w:proofErr w:type="gramEnd"/>
      <w:r w:rsidRPr="001B6E5F">
        <w:rPr>
          <w:rFonts w:ascii="Times New Roman" w:hAnsi="Times New Roman"/>
        </w:rPr>
        <w:t xml:space="preserve"> если в отчетном периоде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1410EE" w:rsidRPr="001B6E5F" w:rsidRDefault="001410EE" w:rsidP="00F30022">
      <w:pPr>
        <w:pStyle w:val="ConsPlusNormal"/>
        <w:ind w:firstLine="540"/>
        <w:jc w:val="both"/>
        <w:rPr>
          <w:rFonts w:ascii="Times New Roman" w:hAnsi="Times New Roman"/>
        </w:rPr>
      </w:pPr>
      <w:bookmarkStart w:id="2" w:name="P231"/>
      <w:bookmarkEnd w:id="2"/>
      <w:r w:rsidRPr="001B6E5F">
        <w:rPr>
          <w:rFonts w:ascii="Times New Roman" w:hAnsi="Times New Roman"/>
        </w:rPr>
        <w:t>&lt;**&gt; Сведения указываются, если сумма сделки превышает общий доход служащего (работника) и его супруги (супруга) за три последних года, предшествующих отчетному периоду.</w:t>
      </w:r>
    </w:p>
    <w:p w:rsidR="001410EE" w:rsidRPr="001B6E5F" w:rsidRDefault="001410EE" w:rsidP="00F30022">
      <w:pPr>
        <w:pStyle w:val="ConsPlusNormal"/>
        <w:jc w:val="right"/>
        <w:outlineLvl w:val="1"/>
        <w:rPr>
          <w:rFonts w:ascii="Times New Roman" w:hAnsi="Times New Roman"/>
        </w:rPr>
      </w:pPr>
      <w:proofErr w:type="spellStart"/>
      <w:r w:rsidRPr="001B6E5F">
        <w:rPr>
          <w:rFonts w:ascii="Times New Roman" w:hAnsi="Times New Roman"/>
        </w:rPr>
        <w:t>щ</w:t>
      </w:r>
      <w:proofErr w:type="spellEnd"/>
    </w:p>
    <w:p w:rsidR="001410EE" w:rsidRPr="001B6E5F" w:rsidRDefault="001410EE" w:rsidP="00A42CB0">
      <w:pPr>
        <w:jc w:val="right"/>
        <w:rPr>
          <w:rFonts w:ascii="Times New Roman" w:hAnsi="Times New Roman" w:cs="Times New Roman"/>
          <w:sz w:val="24"/>
          <w:szCs w:val="24"/>
        </w:rPr>
        <w:sectPr w:rsidR="001410EE" w:rsidRPr="001B6E5F" w:rsidSect="00FF2757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  <w:bookmarkStart w:id="3" w:name="Par95"/>
      <w:bookmarkEnd w:id="3"/>
      <w:r w:rsidRPr="001B6E5F">
        <w:rPr>
          <w:rFonts w:ascii="Times New Roman" w:hAnsi="Times New Roman" w:cs="Times New Roman"/>
          <w:sz w:val="24"/>
          <w:szCs w:val="24"/>
        </w:rPr>
        <w:br w:type="page"/>
      </w:r>
    </w:p>
    <w:p w:rsidR="001410EE" w:rsidRPr="001B6E5F" w:rsidRDefault="001410EE" w:rsidP="00A42CB0">
      <w:pPr>
        <w:jc w:val="right"/>
        <w:rPr>
          <w:rFonts w:ascii="Times New Roman" w:hAnsi="Times New Roman" w:cs="Times New Roman"/>
          <w:sz w:val="24"/>
          <w:szCs w:val="24"/>
        </w:rPr>
      </w:pPr>
      <w:r w:rsidRPr="001B6E5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410EE" w:rsidRPr="001B6E5F" w:rsidRDefault="001410EE" w:rsidP="001508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410EE" w:rsidRPr="001B6E5F" w:rsidSect="00FF275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02FD"/>
    <w:multiLevelType w:val="hybridMultilevel"/>
    <w:tmpl w:val="9CEA5926"/>
    <w:lvl w:ilvl="0" w:tplc="E61454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303AE"/>
    <w:multiLevelType w:val="hybridMultilevel"/>
    <w:tmpl w:val="CA2C9D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31A102A"/>
    <w:multiLevelType w:val="hybridMultilevel"/>
    <w:tmpl w:val="C2501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66D5"/>
    <w:rsid w:val="000173D8"/>
    <w:rsid w:val="00047960"/>
    <w:rsid w:val="00061A0E"/>
    <w:rsid w:val="0008082C"/>
    <w:rsid w:val="000822B9"/>
    <w:rsid w:val="00086349"/>
    <w:rsid w:val="000B1AF7"/>
    <w:rsid w:val="000C5563"/>
    <w:rsid w:val="000C7854"/>
    <w:rsid w:val="000D18C6"/>
    <w:rsid w:val="001223C2"/>
    <w:rsid w:val="001367A5"/>
    <w:rsid w:val="0014103B"/>
    <w:rsid w:val="001410EE"/>
    <w:rsid w:val="001417F6"/>
    <w:rsid w:val="001508EB"/>
    <w:rsid w:val="00162854"/>
    <w:rsid w:val="001B6E5F"/>
    <w:rsid w:val="001C60AC"/>
    <w:rsid w:val="001D143F"/>
    <w:rsid w:val="00200057"/>
    <w:rsid w:val="00267D5C"/>
    <w:rsid w:val="00274FA6"/>
    <w:rsid w:val="00276B40"/>
    <w:rsid w:val="002C104A"/>
    <w:rsid w:val="002E0841"/>
    <w:rsid w:val="002E6337"/>
    <w:rsid w:val="003347FC"/>
    <w:rsid w:val="003C049D"/>
    <w:rsid w:val="003C6347"/>
    <w:rsid w:val="004027EC"/>
    <w:rsid w:val="004202EF"/>
    <w:rsid w:val="00494784"/>
    <w:rsid w:val="00542A54"/>
    <w:rsid w:val="00596155"/>
    <w:rsid w:val="005E1FA4"/>
    <w:rsid w:val="00610164"/>
    <w:rsid w:val="00641B7C"/>
    <w:rsid w:val="006758CA"/>
    <w:rsid w:val="006B3821"/>
    <w:rsid w:val="006C5022"/>
    <w:rsid w:val="006D7D51"/>
    <w:rsid w:val="006F2989"/>
    <w:rsid w:val="00704566"/>
    <w:rsid w:val="00726874"/>
    <w:rsid w:val="0076274A"/>
    <w:rsid w:val="00790ADB"/>
    <w:rsid w:val="00826997"/>
    <w:rsid w:val="008D3FCC"/>
    <w:rsid w:val="00901607"/>
    <w:rsid w:val="009157AB"/>
    <w:rsid w:val="00950A1F"/>
    <w:rsid w:val="009B1181"/>
    <w:rsid w:val="00A0172B"/>
    <w:rsid w:val="00A25A7F"/>
    <w:rsid w:val="00A425C7"/>
    <w:rsid w:val="00A42CB0"/>
    <w:rsid w:val="00A87CC6"/>
    <w:rsid w:val="00AB45B1"/>
    <w:rsid w:val="00AC5B0E"/>
    <w:rsid w:val="00AE3A88"/>
    <w:rsid w:val="00B052D2"/>
    <w:rsid w:val="00B30F68"/>
    <w:rsid w:val="00B46E07"/>
    <w:rsid w:val="00B66967"/>
    <w:rsid w:val="00BF6D10"/>
    <w:rsid w:val="00C816E7"/>
    <w:rsid w:val="00C83FF0"/>
    <w:rsid w:val="00C96008"/>
    <w:rsid w:val="00CE1055"/>
    <w:rsid w:val="00D36B66"/>
    <w:rsid w:val="00DA2D13"/>
    <w:rsid w:val="00DB03A3"/>
    <w:rsid w:val="00DC0FB6"/>
    <w:rsid w:val="00DD08D3"/>
    <w:rsid w:val="00DD4AB6"/>
    <w:rsid w:val="00DE1898"/>
    <w:rsid w:val="00DF66D5"/>
    <w:rsid w:val="00E02F88"/>
    <w:rsid w:val="00E2039E"/>
    <w:rsid w:val="00E34813"/>
    <w:rsid w:val="00EB3F62"/>
    <w:rsid w:val="00ED4B94"/>
    <w:rsid w:val="00EE3ABF"/>
    <w:rsid w:val="00EE741F"/>
    <w:rsid w:val="00F30022"/>
    <w:rsid w:val="00F71C9D"/>
    <w:rsid w:val="00F81036"/>
    <w:rsid w:val="00F86794"/>
    <w:rsid w:val="00FB288F"/>
    <w:rsid w:val="00FF06EC"/>
    <w:rsid w:val="00FF2757"/>
    <w:rsid w:val="00FF7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D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F66D5"/>
    <w:pPr>
      <w:spacing w:after="0" w:line="240" w:lineRule="auto"/>
      <w:jc w:val="center"/>
      <w:outlineLvl w:val="2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66D5"/>
    <w:rPr>
      <w:rFonts w:ascii="Calibri" w:hAnsi="Calibri" w:cs="Calibri"/>
      <w:b/>
      <w:bCs/>
      <w:snapToGrid w:val="0"/>
      <w:sz w:val="20"/>
      <w:szCs w:val="20"/>
      <w:lang w:eastAsia="ru-RU"/>
    </w:rPr>
  </w:style>
  <w:style w:type="paragraph" w:styleId="a3">
    <w:name w:val="Normal (Web)"/>
    <w:basedOn w:val="a"/>
    <w:link w:val="a4"/>
    <w:uiPriority w:val="99"/>
    <w:rsid w:val="00DF66D5"/>
    <w:pPr>
      <w:spacing w:before="100" w:beforeAutospacing="1" w:after="100" w:afterAutospacing="1" w:line="240" w:lineRule="auto"/>
    </w:pPr>
    <w:rPr>
      <w:rFonts w:cs="Times New Roman"/>
      <w:sz w:val="20"/>
      <w:szCs w:val="20"/>
      <w:lang w:eastAsia="ru-RU"/>
    </w:rPr>
  </w:style>
  <w:style w:type="character" w:customStyle="1" w:styleId="a4">
    <w:name w:val="Обычный (веб) Знак"/>
    <w:link w:val="a3"/>
    <w:uiPriority w:val="99"/>
    <w:rsid w:val="00DF66D5"/>
    <w:rPr>
      <w:rFonts w:ascii="Calibri" w:hAnsi="Calibri" w:cs="Calibri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F66D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7">
    <w:name w:val="Font Style47"/>
    <w:uiPriority w:val="99"/>
    <w:rsid w:val="00DF66D5"/>
    <w:rPr>
      <w:rFonts w:ascii="Times New Roman" w:hAnsi="Times New Roman" w:cs="Times New Roman"/>
      <w:sz w:val="22"/>
      <w:szCs w:val="22"/>
    </w:rPr>
  </w:style>
  <w:style w:type="paragraph" w:styleId="a5">
    <w:name w:val="List Paragraph"/>
    <w:basedOn w:val="a"/>
    <w:uiPriority w:val="99"/>
    <w:qFormat/>
    <w:rsid w:val="00DD08D3"/>
    <w:pPr>
      <w:ind w:left="720"/>
    </w:pPr>
  </w:style>
  <w:style w:type="paragraph" w:customStyle="1" w:styleId="ConsPlusTitle">
    <w:name w:val="ConsPlusTitle"/>
    <w:uiPriority w:val="99"/>
    <w:rsid w:val="00A42C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4BEBF895168FBEF3E80530B9A4536FF320B5742FE515A4CD26BF39BE58E2368F0874FEF833EB7FA11w8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1</Pages>
  <Words>1386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25</cp:revision>
  <cp:lastPrinted>2019-12-16T14:08:00Z</cp:lastPrinted>
  <dcterms:created xsi:type="dcterms:W3CDTF">2019-11-20T08:00:00Z</dcterms:created>
  <dcterms:modified xsi:type="dcterms:W3CDTF">2019-12-16T14:13:00Z</dcterms:modified>
</cp:coreProperties>
</file>